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D5AFA" w14:textId="77777777" w:rsidR="00F57FE8" w:rsidRDefault="00F57FE8" w:rsidP="00F57FE8">
      <w:pPr>
        <w:jc w:val="right"/>
      </w:pPr>
      <w:r>
        <w:rPr>
          <w:noProof/>
        </w:rPr>
        <w:drawing>
          <wp:inline distT="0" distB="0" distL="0" distR="0" wp14:anchorId="19921B5F" wp14:editId="3A835904">
            <wp:extent cx="1053968" cy="888889"/>
            <wp:effectExtent l="0" t="0" r="0" b="6985"/>
            <wp:docPr id="22163608" name="Picture 1" descr="A blue triangle logo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63608" name="Picture 1" descr="A blue triangle logo with white tex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968" cy="88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A8490" w14:textId="34A003C5" w:rsidR="0038586D" w:rsidRDefault="00F57FE8" w:rsidP="00F57FE8">
      <w:pPr>
        <w:jc w:val="right"/>
      </w:pPr>
      <w:r>
        <w:t>Performance West Inc</w:t>
      </w:r>
      <w:r>
        <w:br/>
        <w:t>Justin Hannah</w:t>
      </w:r>
      <w:r>
        <w:br/>
        <w:t>9201 Garland Rd #423</w:t>
      </w:r>
      <w:r>
        <w:br/>
        <w:t>Dallas TX 75218</w:t>
      </w:r>
    </w:p>
    <w:p w14:paraId="256BC2B6" w14:textId="77777777" w:rsidR="00F57FE8" w:rsidRDefault="00F57FE8"/>
    <w:p w14:paraId="18DB58B5" w14:textId="2F454A08" w:rsidR="00F57FE8" w:rsidRDefault="00F57FE8" w:rsidP="00F57FE8">
      <w:r>
        <w:t>Office of the Secretary, Federal Communications</w:t>
      </w:r>
      <w:r>
        <w:br/>
        <w:t>ATTN: Enforcement Bureau- Telecommunications Consumers Division</w:t>
      </w:r>
      <w:r>
        <w:br/>
        <w:t>Commission, 45 L Street NE, Washington, DC 20554</w:t>
      </w:r>
    </w:p>
    <w:p w14:paraId="539B5110" w14:textId="2849A366" w:rsidR="00B92F46" w:rsidRDefault="00F57FE8" w:rsidP="00F57FE8">
      <w:hyperlink r:id="rId5" w:history="1">
        <w:r w:rsidRPr="00BC49C4">
          <w:rPr>
            <w:rStyle w:val="Hyperlink"/>
          </w:rPr>
          <w:t>EnforcementBureauTCD@fcc.gov</w:t>
        </w:r>
      </w:hyperlink>
      <w:r>
        <w:br/>
      </w:r>
      <w:r w:rsidR="00B92F46">
        <w:br/>
        <w:t>December 27, 2024</w:t>
      </w:r>
    </w:p>
    <w:p w14:paraId="52CBA7B7" w14:textId="523F76D9" w:rsidR="00F57FE8" w:rsidRDefault="00F57FE8" w:rsidP="00F57FE8">
      <w:r>
        <w:t xml:space="preserve">To whom it may </w:t>
      </w:r>
      <w:proofErr w:type="gramStart"/>
      <w:r>
        <w:t>concern;</w:t>
      </w:r>
      <w:proofErr w:type="gramEnd"/>
    </w:p>
    <w:p w14:paraId="386536B4" w14:textId="2B9C81CF" w:rsidR="00F57FE8" w:rsidRDefault="00F57FE8" w:rsidP="00F57FE8">
      <w:r>
        <w:t>We are a consulting firm and have worked with several small telecommunications providers to bring them into full compliance with their late RMD filing</w:t>
      </w:r>
      <w:r w:rsidR="00D608AF">
        <w:t>, informing them of the requirements specific to their business to be sure to meet their obligations, and supporting their business technical implementation when needed</w:t>
      </w:r>
      <w:r>
        <w:t xml:space="preserve">.  Please find enclosed the </w:t>
      </w:r>
      <w:proofErr w:type="gramStart"/>
      <w:r>
        <w:t>up to date</w:t>
      </w:r>
      <w:proofErr w:type="gramEnd"/>
      <w:r>
        <w:t xml:space="preserve"> filings and do not remove the companies from your RMD list accordingly.  If there are any </w:t>
      </w:r>
      <w:proofErr w:type="gramStart"/>
      <w:r>
        <w:t>issues</w:t>
      </w:r>
      <w:proofErr w:type="gramEnd"/>
      <w:r>
        <w:t xml:space="preserve"> please contact me at </w:t>
      </w:r>
      <w:hyperlink r:id="rId6" w:history="1">
        <w:r w:rsidRPr="00BC49C4">
          <w:rPr>
            <w:rStyle w:val="Hyperlink"/>
          </w:rPr>
          <w:t>justin@performancewest.net</w:t>
        </w:r>
      </w:hyperlink>
      <w:r>
        <w:t xml:space="preserve"> directly.  This is the list of companies included in this mailing:</w:t>
      </w:r>
    </w:p>
    <w:p w14:paraId="68970000" w14:textId="77777777" w:rsidR="0021186E" w:rsidRPr="0021186E" w:rsidRDefault="0021186E" w:rsidP="0021186E">
      <w:pPr>
        <w:pStyle w:val="NoSpacing"/>
        <w:rPr>
          <w:sz w:val="20"/>
          <w:szCs w:val="20"/>
        </w:rPr>
      </w:pPr>
      <w:r w:rsidRPr="0021186E">
        <w:rPr>
          <w:sz w:val="20"/>
          <w:szCs w:val="20"/>
        </w:rPr>
        <w:t>Adaptive Communications LLC</w:t>
      </w:r>
    </w:p>
    <w:p w14:paraId="03E7F8B7" w14:textId="77777777" w:rsidR="0021186E" w:rsidRPr="0021186E" w:rsidRDefault="0021186E" w:rsidP="0021186E">
      <w:pPr>
        <w:pStyle w:val="NoSpacing"/>
        <w:rPr>
          <w:sz w:val="20"/>
          <w:szCs w:val="20"/>
        </w:rPr>
      </w:pPr>
      <w:r w:rsidRPr="0021186E">
        <w:rPr>
          <w:sz w:val="20"/>
          <w:szCs w:val="20"/>
        </w:rPr>
        <w:t>The Computer Connection</w:t>
      </w:r>
    </w:p>
    <w:p w14:paraId="753D297E" w14:textId="77777777" w:rsidR="0021186E" w:rsidRPr="0021186E" w:rsidRDefault="0021186E" w:rsidP="0021186E">
      <w:pPr>
        <w:pStyle w:val="NoSpacing"/>
        <w:rPr>
          <w:sz w:val="20"/>
          <w:szCs w:val="20"/>
        </w:rPr>
      </w:pPr>
      <w:r w:rsidRPr="0021186E">
        <w:rPr>
          <w:sz w:val="20"/>
          <w:szCs w:val="20"/>
        </w:rPr>
        <w:t>Southeastern Technology Specialists, LLC</w:t>
      </w:r>
    </w:p>
    <w:p w14:paraId="466DBCA3" w14:textId="77777777" w:rsidR="0021186E" w:rsidRPr="0021186E" w:rsidRDefault="0021186E" w:rsidP="0021186E">
      <w:pPr>
        <w:pStyle w:val="NoSpacing"/>
        <w:rPr>
          <w:sz w:val="20"/>
          <w:szCs w:val="20"/>
        </w:rPr>
      </w:pPr>
      <w:r w:rsidRPr="0021186E">
        <w:rPr>
          <w:sz w:val="20"/>
          <w:szCs w:val="20"/>
        </w:rPr>
        <w:t>Gabriel Health Inc</w:t>
      </w:r>
    </w:p>
    <w:p w14:paraId="7AEA8869" w14:textId="77777777" w:rsidR="0021186E" w:rsidRPr="0021186E" w:rsidRDefault="0021186E" w:rsidP="0021186E">
      <w:pPr>
        <w:pStyle w:val="NoSpacing"/>
        <w:rPr>
          <w:sz w:val="20"/>
          <w:szCs w:val="20"/>
        </w:rPr>
      </w:pPr>
      <w:r w:rsidRPr="0021186E">
        <w:rPr>
          <w:sz w:val="20"/>
          <w:szCs w:val="20"/>
        </w:rPr>
        <w:t>Cloud One PBX LLC</w:t>
      </w:r>
    </w:p>
    <w:p w14:paraId="12802420" w14:textId="77777777" w:rsidR="0021186E" w:rsidRPr="0021186E" w:rsidRDefault="0021186E" w:rsidP="0021186E">
      <w:pPr>
        <w:pStyle w:val="NoSpacing"/>
        <w:rPr>
          <w:sz w:val="20"/>
          <w:szCs w:val="20"/>
        </w:rPr>
      </w:pPr>
      <w:proofErr w:type="spellStart"/>
      <w:r w:rsidRPr="0021186E">
        <w:rPr>
          <w:sz w:val="20"/>
          <w:szCs w:val="20"/>
        </w:rPr>
        <w:t>Pkosh</w:t>
      </w:r>
      <w:proofErr w:type="spellEnd"/>
      <w:r w:rsidRPr="0021186E">
        <w:rPr>
          <w:sz w:val="20"/>
          <w:szCs w:val="20"/>
        </w:rPr>
        <w:t xml:space="preserve"> Communications LLC</w:t>
      </w:r>
    </w:p>
    <w:p w14:paraId="58F69C64" w14:textId="77777777" w:rsidR="0021186E" w:rsidRPr="0021186E" w:rsidRDefault="0021186E" w:rsidP="0021186E">
      <w:pPr>
        <w:pStyle w:val="NoSpacing"/>
        <w:rPr>
          <w:sz w:val="20"/>
          <w:szCs w:val="20"/>
        </w:rPr>
      </w:pPr>
      <w:r w:rsidRPr="0021186E">
        <w:rPr>
          <w:sz w:val="20"/>
          <w:szCs w:val="20"/>
        </w:rPr>
        <w:t>TIP SYSTEMS LLC</w:t>
      </w:r>
    </w:p>
    <w:p w14:paraId="48F10813" w14:textId="34A26BAE" w:rsidR="00B92F46" w:rsidRPr="0021186E" w:rsidRDefault="00B92F46" w:rsidP="00F57FE8">
      <w:pPr>
        <w:rPr>
          <w:sz w:val="20"/>
          <w:szCs w:val="20"/>
        </w:rPr>
      </w:pPr>
      <w:r w:rsidRPr="0021186E">
        <w:rPr>
          <w:sz w:val="20"/>
          <w:szCs w:val="20"/>
        </w:rPr>
        <w:t>JD Telecom</w:t>
      </w:r>
      <w:r w:rsidR="00CA00BB" w:rsidRPr="0021186E">
        <w:rPr>
          <w:sz w:val="20"/>
          <w:szCs w:val="20"/>
        </w:rPr>
        <w:br/>
        <w:t>Engage Communications Corporation</w:t>
      </w:r>
      <w:r w:rsidR="00FA6BD3" w:rsidRPr="0021186E">
        <w:rPr>
          <w:sz w:val="20"/>
          <w:szCs w:val="20"/>
        </w:rPr>
        <w:br/>
        <w:t>N5 Cloud Services</w:t>
      </w:r>
      <w:r w:rsidR="00FA6BD3" w:rsidRPr="0021186E">
        <w:rPr>
          <w:sz w:val="20"/>
          <w:szCs w:val="20"/>
        </w:rPr>
        <w:br/>
      </w:r>
      <w:proofErr w:type="spellStart"/>
      <w:r w:rsidR="00A53AFF" w:rsidRPr="0021186E">
        <w:rPr>
          <w:sz w:val="20"/>
          <w:szCs w:val="20"/>
        </w:rPr>
        <w:t>Fortel</w:t>
      </w:r>
      <w:proofErr w:type="spellEnd"/>
      <w:r w:rsidR="00A53AFF" w:rsidRPr="0021186E">
        <w:rPr>
          <w:sz w:val="20"/>
          <w:szCs w:val="20"/>
        </w:rPr>
        <w:t xml:space="preserve"> Networks Inc.</w:t>
      </w:r>
      <w:r w:rsidR="00A53AFF" w:rsidRPr="0021186E">
        <w:rPr>
          <w:sz w:val="20"/>
          <w:szCs w:val="20"/>
        </w:rPr>
        <w:br/>
        <w:t>JMI Technologies</w:t>
      </w:r>
      <w:r w:rsidR="0021186E" w:rsidRPr="0021186E">
        <w:rPr>
          <w:sz w:val="20"/>
          <w:szCs w:val="20"/>
        </w:rPr>
        <w:br/>
      </w:r>
      <w:proofErr w:type="spellStart"/>
      <w:r w:rsidR="0021186E" w:rsidRPr="0021186E">
        <w:rPr>
          <w:sz w:val="20"/>
          <w:szCs w:val="20"/>
        </w:rPr>
        <w:t>zPaper</w:t>
      </w:r>
      <w:proofErr w:type="spellEnd"/>
      <w:r w:rsidR="0021186E" w:rsidRPr="0021186E">
        <w:rPr>
          <w:sz w:val="20"/>
          <w:szCs w:val="20"/>
        </w:rPr>
        <w:t>, Inc.</w:t>
      </w:r>
    </w:p>
    <w:p w14:paraId="659CE2EE" w14:textId="27E6971A" w:rsidR="00F57FE8" w:rsidRDefault="00F57FE8" w:rsidP="00F57FE8">
      <w:r>
        <w:t>Regards,</w:t>
      </w:r>
    </w:p>
    <w:p w14:paraId="233D602A" w14:textId="77777777" w:rsidR="00F57FE8" w:rsidRDefault="00F57FE8" w:rsidP="00F57FE8"/>
    <w:p w14:paraId="1EC0BB5E" w14:textId="2FC2B122" w:rsidR="00F57FE8" w:rsidRDefault="00F57FE8" w:rsidP="00F57FE8">
      <w:r>
        <w:t>Justin Hannah</w:t>
      </w:r>
      <w:r>
        <w:br/>
        <w:t>Performance West</w:t>
      </w:r>
    </w:p>
    <w:sectPr w:rsidR="00F57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FE8"/>
    <w:rsid w:val="000260D0"/>
    <w:rsid w:val="0021186E"/>
    <w:rsid w:val="0038586D"/>
    <w:rsid w:val="006A68B5"/>
    <w:rsid w:val="006C5B5B"/>
    <w:rsid w:val="00A53AFF"/>
    <w:rsid w:val="00B92F46"/>
    <w:rsid w:val="00CA00BB"/>
    <w:rsid w:val="00CA4A5B"/>
    <w:rsid w:val="00D608AF"/>
    <w:rsid w:val="00F57FE8"/>
    <w:rsid w:val="00FA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9B8BC"/>
  <w15:chartTrackingRefBased/>
  <w15:docId w15:val="{EDF2E615-FFD7-4F55-92C9-168FBDAA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7F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7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7F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7F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7F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7F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7F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7F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7F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7F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7F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7F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7F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7F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7F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7F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7F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7F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7F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7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7F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7F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7F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7F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7F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7F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7F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7F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7FE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57FE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7FE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57F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7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stin@performancewest.net" TargetMode="External"/><Relationship Id="rId5" Type="http://schemas.openxmlformats.org/officeDocument/2006/relationships/hyperlink" Target="mailto:EnforcementBureauTCD@fcc.gov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Hannah</dc:creator>
  <cp:keywords/>
  <dc:description/>
  <cp:lastModifiedBy>Justin Hannah</cp:lastModifiedBy>
  <cp:revision>8</cp:revision>
  <cp:lastPrinted>2024-12-27T20:03:00Z</cp:lastPrinted>
  <dcterms:created xsi:type="dcterms:W3CDTF">2024-12-26T18:10:00Z</dcterms:created>
  <dcterms:modified xsi:type="dcterms:W3CDTF">2024-12-27T20:12:00Z</dcterms:modified>
</cp:coreProperties>
</file>